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06E30" w14:textId="79ABA0CD" w:rsidR="0011266E" w:rsidRPr="0011266E" w:rsidRDefault="0011266E" w:rsidP="0011266E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MACA </w:t>
      </w:r>
      <w:r w:rsidRPr="0011266E">
        <w:rPr>
          <w:rFonts w:ascii="Century Gothic" w:hAnsi="Century Gothic"/>
          <w:b/>
          <w:bCs/>
          <w:sz w:val="20"/>
          <w:szCs w:val="20"/>
        </w:rPr>
        <w:t>Webinar Topic Submission Form</w:t>
      </w:r>
    </w:p>
    <w:p w14:paraId="2607ED5E" w14:textId="77777777" w:rsidR="0011266E" w:rsidRDefault="0011266E" w:rsidP="00C351C9">
      <w:pPr>
        <w:rPr>
          <w:rFonts w:ascii="Century Gothic" w:hAnsi="Century Gothic"/>
          <w:sz w:val="20"/>
          <w:szCs w:val="20"/>
        </w:rPr>
      </w:pPr>
    </w:p>
    <w:p w14:paraId="5BA979D6" w14:textId="77777777" w:rsidR="0011266E" w:rsidRDefault="00C351C9" w:rsidP="00C351C9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 xml:space="preserve">The purpose of the </w:t>
      </w:r>
      <w:r w:rsidR="00902A80" w:rsidRPr="0011266E">
        <w:rPr>
          <w:rFonts w:ascii="Century Gothic" w:hAnsi="Century Gothic"/>
          <w:sz w:val="20"/>
          <w:szCs w:val="20"/>
        </w:rPr>
        <w:t>MACA</w:t>
      </w:r>
      <w:r w:rsidRPr="0011266E">
        <w:rPr>
          <w:rFonts w:ascii="Century Gothic" w:hAnsi="Century Gothic"/>
          <w:sz w:val="20"/>
          <w:szCs w:val="20"/>
        </w:rPr>
        <w:t xml:space="preserve"> webinar series</w:t>
      </w:r>
      <w:r w:rsidRPr="0011266E">
        <w:rPr>
          <w:rFonts w:ascii="Century Gothic" w:hAnsi="Century Gothic"/>
          <w:sz w:val="20"/>
          <w:szCs w:val="20"/>
        </w:rPr>
        <w:t xml:space="preserve"> / </w:t>
      </w:r>
      <w:r w:rsidRPr="0011266E">
        <w:rPr>
          <w:rFonts w:ascii="Century Gothic" w:hAnsi="Century Gothic"/>
          <w:sz w:val="20"/>
          <w:szCs w:val="20"/>
        </w:rPr>
        <w:t xml:space="preserve">educational program is for the betterment of the </w:t>
      </w:r>
      <w:r w:rsidR="00902A80" w:rsidRPr="0011266E">
        <w:rPr>
          <w:rFonts w:ascii="Century Gothic" w:hAnsi="Century Gothic"/>
          <w:sz w:val="20"/>
          <w:szCs w:val="20"/>
        </w:rPr>
        <w:t>accounts receivable c</w:t>
      </w:r>
      <w:r w:rsidRPr="0011266E">
        <w:rPr>
          <w:rFonts w:ascii="Century Gothic" w:hAnsi="Century Gothic"/>
          <w:sz w:val="20"/>
          <w:szCs w:val="20"/>
        </w:rPr>
        <w:t xml:space="preserve">ommunity and to aid </w:t>
      </w:r>
      <w:r w:rsidR="00902A80" w:rsidRPr="0011266E">
        <w:rPr>
          <w:rFonts w:ascii="Century Gothic" w:hAnsi="Century Gothic"/>
          <w:sz w:val="20"/>
          <w:szCs w:val="20"/>
        </w:rPr>
        <w:t>MACA's</w:t>
      </w:r>
      <w:r w:rsidRPr="0011266E">
        <w:rPr>
          <w:rFonts w:ascii="Century Gothic" w:hAnsi="Century Gothic"/>
          <w:sz w:val="20"/>
          <w:szCs w:val="20"/>
        </w:rPr>
        <w:t xml:space="preserve"> mission </w:t>
      </w:r>
      <w:r w:rsidR="0011266E">
        <w:rPr>
          <w:rFonts w:ascii="Century Gothic" w:hAnsi="Century Gothic"/>
          <w:sz w:val="20"/>
          <w:szCs w:val="20"/>
        </w:rPr>
        <w:t xml:space="preserve">to </w:t>
      </w:r>
      <w:r w:rsidR="00902A80" w:rsidRPr="0011266E">
        <w:rPr>
          <w:rFonts w:ascii="Century Gothic" w:hAnsi="Century Gothic"/>
          <w:sz w:val="20"/>
          <w:szCs w:val="20"/>
        </w:rPr>
        <w:t>provide advocacy, education, information, and networking for the success of our members.</w:t>
      </w:r>
      <w:r w:rsidR="00902A80" w:rsidRPr="0011266E">
        <w:rPr>
          <w:rFonts w:ascii="Century Gothic" w:hAnsi="Century Gothic"/>
          <w:sz w:val="20"/>
          <w:szCs w:val="20"/>
        </w:rPr>
        <w:t xml:space="preserve"> </w:t>
      </w:r>
    </w:p>
    <w:p w14:paraId="02B00652" w14:textId="77777777" w:rsidR="0011266E" w:rsidRDefault="0011266E" w:rsidP="00C351C9">
      <w:pPr>
        <w:rPr>
          <w:rFonts w:ascii="Century Gothic" w:hAnsi="Century Gothic"/>
          <w:sz w:val="20"/>
          <w:szCs w:val="20"/>
        </w:rPr>
      </w:pPr>
    </w:p>
    <w:p w14:paraId="13736A5D" w14:textId="009DF7C5" w:rsidR="00C351C9" w:rsidRPr="0011266E" w:rsidRDefault="00C351C9" w:rsidP="00C351C9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 xml:space="preserve">Presentations directly/indirectly related to </w:t>
      </w:r>
      <w:r w:rsidR="00902A80" w:rsidRPr="0011266E">
        <w:rPr>
          <w:rFonts w:ascii="Century Gothic" w:hAnsi="Century Gothic"/>
          <w:sz w:val="20"/>
          <w:szCs w:val="20"/>
        </w:rPr>
        <w:t>accounts recovery industry</w:t>
      </w:r>
      <w:r w:rsidRPr="0011266E">
        <w:rPr>
          <w:rFonts w:ascii="Century Gothic" w:hAnsi="Century Gothic"/>
          <w:sz w:val="20"/>
          <w:szCs w:val="20"/>
        </w:rPr>
        <w:t xml:space="preserve"> will be most appreciated.  Please develop your </w:t>
      </w:r>
      <w:r w:rsidR="00902A80" w:rsidRPr="0011266E">
        <w:rPr>
          <w:rFonts w:ascii="Century Gothic" w:hAnsi="Century Gothic"/>
          <w:sz w:val="20"/>
          <w:szCs w:val="20"/>
        </w:rPr>
        <w:t>topic</w:t>
      </w:r>
      <w:r w:rsidRPr="0011266E">
        <w:rPr>
          <w:rFonts w:ascii="Century Gothic" w:hAnsi="Century Gothic"/>
          <w:sz w:val="20"/>
          <w:szCs w:val="20"/>
        </w:rPr>
        <w:t xml:space="preserve"> with these goals in mind.</w:t>
      </w:r>
      <w:r w:rsidR="0011266E">
        <w:rPr>
          <w:rFonts w:ascii="Century Gothic" w:hAnsi="Century Gothic"/>
          <w:sz w:val="20"/>
          <w:szCs w:val="20"/>
        </w:rPr>
        <w:t xml:space="preserve">  MACA requests at least six weeks advance notice for planning purposes.</w:t>
      </w:r>
    </w:p>
    <w:p w14:paraId="1C6CC2A1" w14:textId="77777777" w:rsidR="00C351C9" w:rsidRPr="0011266E" w:rsidRDefault="00C351C9" w:rsidP="00F22D6D">
      <w:pPr>
        <w:rPr>
          <w:rFonts w:ascii="Century Gothic" w:hAnsi="Century Gothic"/>
          <w:sz w:val="20"/>
          <w:szCs w:val="20"/>
        </w:rPr>
      </w:pPr>
    </w:p>
    <w:p w14:paraId="3D99CE8F" w14:textId="26CC417E" w:rsidR="00C56FF6" w:rsidRPr="0011266E" w:rsidRDefault="00C56FF6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 xml:space="preserve">For </w:t>
      </w:r>
      <w:r w:rsidR="0065706A" w:rsidRPr="0011266E">
        <w:rPr>
          <w:rFonts w:ascii="Century Gothic" w:hAnsi="Century Gothic"/>
          <w:sz w:val="20"/>
          <w:szCs w:val="20"/>
        </w:rPr>
        <w:t xml:space="preserve">those planning on giving a webinar </w:t>
      </w:r>
      <w:r w:rsidR="00F4117E" w:rsidRPr="0011266E">
        <w:rPr>
          <w:rFonts w:ascii="Century Gothic" w:hAnsi="Century Gothic"/>
          <w:sz w:val="20"/>
          <w:szCs w:val="20"/>
        </w:rPr>
        <w:t xml:space="preserve">(1 hour) </w:t>
      </w:r>
      <w:r w:rsidR="0065706A" w:rsidRPr="0011266E">
        <w:rPr>
          <w:rFonts w:ascii="Century Gothic" w:hAnsi="Century Gothic"/>
          <w:sz w:val="20"/>
          <w:szCs w:val="20"/>
        </w:rPr>
        <w:t xml:space="preserve">through </w:t>
      </w:r>
      <w:r w:rsidR="00902A80" w:rsidRPr="0011266E">
        <w:rPr>
          <w:rFonts w:ascii="Century Gothic" w:hAnsi="Century Gothic"/>
          <w:sz w:val="20"/>
          <w:szCs w:val="20"/>
        </w:rPr>
        <w:t xml:space="preserve">MACA's </w:t>
      </w:r>
      <w:r w:rsidR="00182074" w:rsidRPr="0011266E">
        <w:rPr>
          <w:rFonts w:ascii="Century Gothic" w:hAnsi="Century Gothic"/>
          <w:sz w:val="20"/>
          <w:szCs w:val="20"/>
        </w:rPr>
        <w:t>webinar</w:t>
      </w:r>
      <w:r w:rsidR="0065706A" w:rsidRPr="0011266E">
        <w:rPr>
          <w:rFonts w:ascii="Century Gothic" w:hAnsi="Century Gothic"/>
          <w:sz w:val="20"/>
          <w:szCs w:val="20"/>
        </w:rPr>
        <w:t xml:space="preserve"> portal, </w:t>
      </w:r>
      <w:r w:rsidRPr="0011266E">
        <w:rPr>
          <w:rFonts w:ascii="Century Gothic" w:hAnsi="Century Gothic"/>
          <w:sz w:val="20"/>
          <w:szCs w:val="20"/>
        </w:rPr>
        <w:t>here</w:t>
      </w:r>
      <w:r w:rsidR="0065706A" w:rsidRPr="0011266E">
        <w:rPr>
          <w:rFonts w:ascii="Century Gothic" w:hAnsi="Century Gothic"/>
          <w:sz w:val="20"/>
          <w:szCs w:val="20"/>
        </w:rPr>
        <w:t xml:space="preserve"> i</w:t>
      </w:r>
      <w:r w:rsidRPr="0011266E">
        <w:rPr>
          <w:rFonts w:ascii="Century Gothic" w:hAnsi="Century Gothic"/>
          <w:sz w:val="20"/>
          <w:szCs w:val="20"/>
        </w:rPr>
        <w:t xml:space="preserve">s what </w:t>
      </w:r>
      <w:r w:rsidR="0065706A" w:rsidRPr="0011266E">
        <w:rPr>
          <w:rFonts w:ascii="Century Gothic" w:hAnsi="Century Gothic"/>
          <w:sz w:val="20"/>
          <w:szCs w:val="20"/>
        </w:rPr>
        <w:t>we will</w:t>
      </w:r>
      <w:r w:rsidRPr="0011266E">
        <w:rPr>
          <w:rFonts w:ascii="Century Gothic" w:hAnsi="Century Gothic"/>
          <w:sz w:val="20"/>
          <w:szCs w:val="20"/>
        </w:rPr>
        <w:t xml:space="preserve"> need:</w:t>
      </w:r>
    </w:p>
    <w:p w14:paraId="50962834" w14:textId="33C2EF7E" w:rsidR="00C56FF6" w:rsidRPr="0011266E" w:rsidRDefault="00C56FF6" w:rsidP="00F22D6D">
      <w:pPr>
        <w:rPr>
          <w:rFonts w:ascii="Century Gothic" w:hAnsi="Century Gothic"/>
          <w:sz w:val="20"/>
          <w:szCs w:val="20"/>
        </w:rPr>
      </w:pPr>
    </w:p>
    <w:p w14:paraId="244F76B1" w14:textId="77777777" w:rsidR="00182074" w:rsidRPr="0011266E" w:rsidRDefault="00E87F3B" w:rsidP="00E87F3B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 xml:space="preserve">Date and time of the proposed webinar:  </w:t>
      </w:r>
    </w:p>
    <w:p w14:paraId="3E277935" w14:textId="77777777" w:rsidR="00E87F3B" w:rsidRPr="0011266E" w:rsidRDefault="00E87F3B" w:rsidP="00F22D6D">
      <w:pPr>
        <w:rPr>
          <w:rFonts w:ascii="Century Gothic" w:hAnsi="Century Gothic"/>
          <w:sz w:val="20"/>
          <w:szCs w:val="20"/>
        </w:rPr>
      </w:pPr>
    </w:p>
    <w:p w14:paraId="5F534845" w14:textId="50A42490" w:rsidR="0065706A" w:rsidRPr="0011266E" w:rsidRDefault="0065706A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>Title:</w:t>
      </w:r>
      <w:r w:rsidR="00DE4EDC" w:rsidRPr="0011266E">
        <w:rPr>
          <w:rFonts w:ascii="Century Gothic" w:hAnsi="Century Gothic"/>
          <w:sz w:val="20"/>
          <w:szCs w:val="20"/>
        </w:rPr>
        <w:t xml:space="preserve"> </w:t>
      </w:r>
    </w:p>
    <w:p w14:paraId="51F772A2" w14:textId="1CF59BED" w:rsidR="0065706A" w:rsidRPr="0011266E" w:rsidRDefault="0065706A" w:rsidP="00F22D6D">
      <w:pPr>
        <w:rPr>
          <w:rFonts w:ascii="Century Gothic" w:hAnsi="Century Gothic"/>
          <w:sz w:val="20"/>
          <w:szCs w:val="20"/>
        </w:rPr>
      </w:pPr>
    </w:p>
    <w:p w14:paraId="156B9C3B" w14:textId="51227FED" w:rsidR="0065706A" w:rsidRPr="0011266E" w:rsidRDefault="00902A80" w:rsidP="00F22D6D">
      <w:pPr>
        <w:rPr>
          <w:rFonts w:ascii="Century Gothic" w:hAnsi="Century Gothic"/>
          <w:sz w:val="20"/>
          <w:szCs w:val="20"/>
        </w:rPr>
      </w:pPr>
      <w:proofErr w:type="spellStart"/>
      <w:r w:rsidRPr="0011266E">
        <w:rPr>
          <w:rFonts w:ascii="Century Gothic" w:hAnsi="Century Gothic"/>
          <w:sz w:val="20"/>
          <w:szCs w:val="20"/>
        </w:rPr>
        <w:t>Overivew</w:t>
      </w:r>
      <w:proofErr w:type="spellEnd"/>
      <w:r w:rsidR="0065706A" w:rsidRPr="0011266E">
        <w:rPr>
          <w:rFonts w:ascii="Century Gothic" w:hAnsi="Century Gothic"/>
          <w:sz w:val="20"/>
          <w:szCs w:val="20"/>
        </w:rPr>
        <w:t xml:space="preserve"> (limited to 2</w:t>
      </w:r>
      <w:r w:rsidRPr="0011266E">
        <w:rPr>
          <w:rFonts w:ascii="Century Gothic" w:hAnsi="Century Gothic"/>
          <w:sz w:val="20"/>
          <w:szCs w:val="20"/>
        </w:rPr>
        <w:t xml:space="preserve"> paragra</w:t>
      </w:r>
      <w:r w:rsidR="0065706A" w:rsidRPr="0011266E">
        <w:rPr>
          <w:rFonts w:ascii="Century Gothic" w:hAnsi="Century Gothic"/>
          <w:sz w:val="20"/>
          <w:szCs w:val="20"/>
        </w:rPr>
        <w:t>phs</w:t>
      </w:r>
      <w:r w:rsidR="00EA1C03" w:rsidRPr="0011266E">
        <w:rPr>
          <w:rFonts w:ascii="Century Gothic" w:hAnsi="Century Gothic"/>
          <w:sz w:val="20"/>
          <w:szCs w:val="20"/>
        </w:rPr>
        <w:t>)</w:t>
      </w:r>
      <w:r w:rsidR="0065706A" w:rsidRPr="0011266E">
        <w:rPr>
          <w:rFonts w:ascii="Century Gothic" w:hAnsi="Century Gothic"/>
          <w:sz w:val="20"/>
          <w:szCs w:val="20"/>
        </w:rPr>
        <w:t>, used for web advertising:</w:t>
      </w:r>
    </w:p>
    <w:p w14:paraId="327CF242" w14:textId="77777777" w:rsidR="00182074" w:rsidRPr="0011266E" w:rsidRDefault="00182074" w:rsidP="00F22D6D">
      <w:pPr>
        <w:rPr>
          <w:rFonts w:ascii="Century Gothic" w:hAnsi="Century Gothic"/>
          <w:sz w:val="20"/>
          <w:szCs w:val="20"/>
        </w:rPr>
      </w:pPr>
    </w:p>
    <w:p w14:paraId="766FE199" w14:textId="3D2EA5D7" w:rsidR="00442492" w:rsidRPr="0011266E" w:rsidRDefault="00442492" w:rsidP="00F22D6D">
      <w:pPr>
        <w:rPr>
          <w:rFonts w:ascii="Century Gothic" w:hAnsi="Century Gothic"/>
          <w:sz w:val="20"/>
          <w:szCs w:val="20"/>
        </w:rPr>
      </w:pPr>
    </w:p>
    <w:p w14:paraId="419CFB4D" w14:textId="7E669C6C" w:rsidR="00442492" w:rsidRPr="0011266E" w:rsidRDefault="00442492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>Who should attend statement:</w:t>
      </w:r>
    </w:p>
    <w:p w14:paraId="418BE241" w14:textId="77777777" w:rsidR="00182074" w:rsidRPr="0011266E" w:rsidRDefault="00182074" w:rsidP="00F22D6D">
      <w:pPr>
        <w:rPr>
          <w:rFonts w:ascii="Century Gothic" w:hAnsi="Century Gothic"/>
          <w:sz w:val="20"/>
          <w:szCs w:val="20"/>
        </w:rPr>
      </w:pPr>
    </w:p>
    <w:p w14:paraId="5D6076C8" w14:textId="77777777" w:rsidR="00AD1DDF" w:rsidRPr="0011266E" w:rsidRDefault="00AD1DDF" w:rsidP="00F22D6D">
      <w:pPr>
        <w:rPr>
          <w:rFonts w:ascii="Century Gothic" w:hAnsi="Century Gothic"/>
          <w:sz w:val="20"/>
          <w:szCs w:val="20"/>
        </w:rPr>
      </w:pPr>
    </w:p>
    <w:p w14:paraId="1E0A41AF" w14:textId="2E73BDBE" w:rsidR="00C56FF6" w:rsidRPr="0011266E" w:rsidRDefault="00C56FF6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>Level of topic (Basic/General, Intermediate, Advanced)</w:t>
      </w:r>
      <w:r w:rsidR="00442492" w:rsidRPr="0011266E">
        <w:rPr>
          <w:rFonts w:ascii="Century Gothic" w:hAnsi="Century Gothic"/>
          <w:sz w:val="20"/>
          <w:szCs w:val="20"/>
        </w:rPr>
        <w:t>:</w:t>
      </w:r>
    </w:p>
    <w:p w14:paraId="2942EB9B" w14:textId="77777777" w:rsidR="00182074" w:rsidRPr="0011266E" w:rsidRDefault="00182074" w:rsidP="00F22D6D">
      <w:pPr>
        <w:rPr>
          <w:rFonts w:ascii="Century Gothic" w:hAnsi="Century Gothic"/>
          <w:sz w:val="20"/>
          <w:szCs w:val="20"/>
        </w:rPr>
      </w:pPr>
    </w:p>
    <w:p w14:paraId="40F9200B" w14:textId="304F2EF9" w:rsidR="00E87F3B" w:rsidRPr="0011266E" w:rsidRDefault="00E87F3B" w:rsidP="00F22D6D">
      <w:pPr>
        <w:rPr>
          <w:rFonts w:ascii="Century Gothic" w:hAnsi="Century Gothic"/>
          <w:sz w:val="20"/>
          <w:szCs w:val="20"/>
        </w:rPr>
      </w:pPr>
    </w:p>
    <w:p w14:paraId="68C9CC4A" w14:textId="62C9E42D" w:rsidR="00E87F3B" w:rsidRPr="0011266E" w:rsidRDefault="00E87F3B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>Brief bi</w:t>
      </w:r>
      <w:r w:rsidR="00902A80" w:rsidRPr="0011266E">
        <w:rPr>
          <w:rFonts w:ascii="Century Gothic" w:hAnsi="Century Gothic"/>
          <w:sz w:val="20"/>
          <w:szCs w:val="20"/>
        </w:rPr>
        <w:t>o</w:t>
      </w:r>
      <w:r w:rsidRPr="0011266E">
        <w:rPr>
          <w:rFonts w:ascii="Century Gothic" w:hAnsi="Century Gothic"/>
          <w:sz w:val="20"/>
          <w:szCs w:val="20"/>
        </w:rPr>
        <w:t xml:space="preserve"> (4-5 sentences) of presenter</w:t>
      </w:r>
      <w:r w:rsidR="00902A80" w:rsidRPr="0011266E">
        <w:rPr>
          <w:rFonts w:ascii="Century Gothic" w:hAnsi="Century Gothic"/>
          <w:sz w:val="20"/>
          <w:szCs w:val="20"/>
        </w:rPr>
        <w:t xml:space="preserve"> </w:t>
      </w:r>
      <w:r w:rsidRPr="0011266E">
        <w:rPr>
          <w:rFonts w:ascii="Century Gothic" w:hAnsi="Century Gothic"/>
          <w:sz w:val="20"/>
          <w:szCs w:val="20"/>
        </w:rPr>
        <w:t>with focus on webinar topic.</w:t>
      </w:r>
    </w:p>
    <w:p w14:paraId="7091B41E" w14:textId="77777777" w:rsidR="00182074" w:rsidRPr="0011266E" w:rsidRDefault="00182074" w:rsidP="00F22D6D">
      <w:pPr>
        <w:rPr>
          <w:rFonts w:ascii="Century Gothic" w:hAnsi="Century Gothic"/>
          <w:sz w:val="20"/>
          <w:szCs w:val="20"/>
        </w:rPr>
      </w:pPr>
    </w:p>
    <w:p w14:paraId="6FD114E0" w14:textId="431ACE9C" w:rsidR="00F4117E" w:rsidRPr="0011266E" w:rsidRDefault="00F4117E" w:rsidP="00F22D6D">
      <w:pPr>
        <w:rPr>
          <w:rFonts w:ascii="Century Gothic" w:hAnsi="Century Gothic"/>
          <w:sz w:val="20"/>
          <w:szCs w:val="20"/>
        </w:rPr>
      </w:pPr>
    </w:p>
    <w:p w14:paraId="439E19FE" w14:textId="2E8C52CC" w:rsidR="0098483B" w:rsidRPr="0011266E" w:rsidRDefault="00C56FF6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>First draft PPT file</w:t>
      </w:r>
      <w:r w:rsidR="00902A80" w:rsidRPr="0011266E">
        <w:rPr>
          <w:rFonts w:ascii="Century Gothic" w:hAnsi="Century Gothic"/>
          <w:sz w:val="20"/>
          <w:szCs w:val="20"/>
        </w:rPr>
        <w:t xml:space="preserve"> due </w:t>
      </w:r>
      <w:r w:rsidR="00F22D6D" w:rsidRPr="0011266E">
        <w:rPr>
          <w:rFonts w:ascii="Century Gothic" w:hAnsi="Century Gothic"/>
          <w:sz w:val="20"/>
          <w:szCs w:val="20"/>
        </w:rPr>
        <w:t>one week prior to go live.</w:t>
      </w:r>
    </w:p>
    <w:p w14:paraId="077FC824" w14:textId="58513B31" w:rsidR="00F22D6D" w:rsidRPr="0011266E" w:rsidRDefault="00F22D6D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 xml:space="preserve">Final PPT file </w:t>
      </w:r>
      <w:r w:rsidR="00442492" w:rsidRPr="0011266E">
        <w:rPr>
          <w:rFonts w:ascii="Century Gothic" w:hAnsi="Century Gothic"/>
          <w:sz w:val="20"/>
          <w:szCs w:val="20"/>
        </w:rPr>
        <w:t xml:space="preserve">(or color PDF) </w:t>
      </w:r>
      <w:r w:rsidRPr="0011266E">
        <w:rPr>
          <w:rFonts w:ascii="Century Gothic" w:hAnsi="Century Gothic"/>
          <w:sz w:val="20"/>
          <w:szCs w:val="20"/>
        </w:rPr>
        <w:t>emailed at least 30 mins. prior to go live.</w:t>
      </w:r>
      <w:r w:rsidR="00442492" w:rsidRPr="0011266E">
        <w:rPr>
          <w:rFonts w:ascii="Century Gothic" w:hAnsi="Century Gothic"/>
          <w:sz w:val="20"/>
          <w:szCs w:val="20"/>
        </w:rPr>
        <w:t xml:space="preserve">  If you prefer the PDF version to omit certain slides, then please provide the final PDF file with those slides removed</w:t>
      </w:r>
      <w:r w:rsidR="00772EB2" w:rsidRPr="0011266E">
        <w:rPr>
          <w:rFonts w:ascii="Century Gothic" w:hAnsi="Century Gothic"/>
          <w:sz w:val="20"/>
          <w:szCs w:val="20"/>
        </w:rPr>
        <w:t>.</w:t>
      </w:r>
    </w:p>
    <w:p w14:paraId="4177CA0A" w14:textId="31C51514" w:rsidR="00C56FF6" w:rsidRPr="0011266E" w:rsidRDefault="00C56FF6" w:rsidP="00F22D6D">
      <w:pPr>
        <w:rPr>
          <w:rFonts w:ascii="Century Gothic" w:hAnsi="Century Gothic"/>
          <w:sz w:val="20"/>
          <w:szCs w:val="20"/>
        </w:rPr>
      </w:pPr>
    </w:p>
    <w:p w14:paraId="1E7D757F" w14:textId="56876FF7" w:rsidR="0065706A" w:rsidRPr="0011266E" w:rsidRDefault="00C56FF6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>Logos</w:t>
      </w:r>
      <w:r w:rsidR="0065706A" w:rsidRPr="0011266E">
        <w:rPr>
          <w:rFonts w:ascii="Century Gothic" w:hAnsi="Century Gothic"/>
          <w:sz w:val="20"/>
          <w:szCs w:val="20"/>
        </w:rPr>
        <w:t xml:space="preserve">: Please use the </w:t>
      </w:r>
      <w:r w:rsidR="00902A80" w:rsidRPr="0011266E">
        <w:rPr>
          <w:rFonts w:ascii="Century Gothic" w:hAnsi="Century Gothic"/>
          <w:sz w:val="20"/>
          <w:szCs w:val="20"/>
        </w:rPr>
        <w:t>MACA</w:t>
      </w:r>
      <w:r w:rsidR="0065706A" w:rsidRPr="0011266E">
        <w:rPr>
          <w:rFonts w:ascii="Century Gothic" w:hAnsi="Century Gothic"/>
          <w:sz w:val="20"/>
          <w:szCs w:val="20"/>
        </w:rPr>
        <w:t xml:space="preserve"> logo on the title page and final page</w:t>
      </w:r>
      <w:r w:rsidR="00F22D6D" w:rsidRPr="0011266E">
        <w:rPr>
          <w:rFonts w:ascii="Century Gothic" w:hAnsi="Century Gothic"/>
          <w:sz w:val="20"/>
          <w:szCs w:val="20"/>
        </w:rPr>
        <w:t xml:space="preserve">. </w:t>
      </w:r>
      <w:r w:rsidRPr="0011266E">
        <w:rPr>
          <w:rFonts w:ascii="Century Gothic" w:hAnsi="Century Gothic"/>
          <w:sz w:val="20"/>
          <w:szCs w:val="20"/>
        </w:rPr>
        <w:t>Okay to place company logo on opposing margin.</w:t>
      </w:r>
    </w:p>
    <w:p w14:paraId="1CB01C52" w14:textId="2B3B2D3D" w:rsidR="00E87F3B" w:rsidRPr="0011266E" w:rsidRDefault="00E87F3B" w:rsidP="00F22D6D">
      <w:pPr>
        <w:rPr>
          <w:rFonts w:ascii="Century Gothic" w:hAnsi="Century Gothic"/>
          <w:sz w:val="20"/>
          <w:szCs w:val="20"/>
        </w:rPr>
      </w:pPr>
    </w:p>
    <w:p w14:paraId="18434086" w14:textId="77060C0C" w:rsidR="00E87F3B" w:rsidRPr="0011266E" w:rsidRDefault="00902A80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E091C80" wp14:editId="2A974A0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DE57D" w14:textId="77777777" w:rsidR="0065706A" w:rsidRPr="0011266E" w:rsidRDefault="0065706A" w:rsidP="00F22D6D">
      <w:pPr>
        <w:rPr>
          <w:rFonts w:ascii="Century Gothic" w:hAnsi="Century Gothic"/>
          <w:sz w:val="20"/>
          <w:szCs w:val="20"/>
        </w:rPr>
      </w:pPr>
    </w:p>
    <w:p w14:paraId="4586C2EC" w14:textId="401C996F" w:rsidR="00F4117E" w:rsidRPr="0011266E" w:rsidRDefault="00902A80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>MACA</w:t>
      </w:r>
      <w:r w:rsidR="00F4117E" w:rsidRPr="0011266E">
        <w:rPr>
          <w:rFonts w:ascii="Century Gothic" w:hAnsi="Century Gothic"/>
          <w:sz w:val="20"/>
          <w:szCs w:val="20"/>
        </w:rPr>
        <w:t xml:space="preserve"> will request a </w:t>
      </w:r>
      <w:r w:rsidR="00EA1C03" w:rsidRPr="0011266E">
        <w:rPr>
          <w:rFonts w:ascii="Century Gothic" w:hAnsi="Century Gothic"/>
          <w:sz w:val="20"/>
          <w:szCs w:val="20"/>
        </w:rPr>
        <w:t>dry run</w:t>
      </w:r>
      <w:r w:rsidRPr="0011266E">
        <w:rPr>
          <w:rFonts w:ascii="Century Gothic" w:hAnsi="Century Gothic"/>
          <w:sz w:val="20"/>
          <w:szCs w:val="20"/>
        </w:rPr>
        <w:t>/technology check</w:t>
      </w:r>
      <w:r w:rsidR="00F4117E" w:rsidRPr="0011266E">
        <w:rPr>
          <w:rFonts w:ascii="Century Gothic" w:hAnsi="Century Gothic"/>
          <w:sz w:val="20"/>
          <w:szCs w:val="20"/>
        </w:rPr>
        <w:t xml:space="preserve"> of the presentation with you, prior to the agreed upon date/time of the webinar.</w:t>
      </w:r>
      <w:r w:rsidR="00442492" w:rsidRPr="0011266E">
        <w:rPr>
          <w:rFonts w:ascii="Century Gothic" w:hAnsi="Century Gothic"/>
          <w:sz w:val="20"/>
          <w:szCs w:val="20"/>
        </w:rPr>
        <w:t xml:space="preserve"> The day of go-live, presenters log-in </w:t>
      </w:r>
      <w:proofErr w:type="gramStart"/>
      <w:r w:rsidR="00442492" w:rsidRPr="0011266E">
        <w:rPr>
          <w:rFonts w:ascii="Century Gothic" w:hAnsi="Century Gothic"/>
          <w:sz w:val="20"/>
          <w:szCs w:val="20"/>
        </w:rPr>
        <w:t>one hour</w:t>
      </w:r>
      <w:proofErr w:type="gramEnd"/>
      <w:r w:rsidR="00442492" w:rsidRPr="0011266E">
        <w:rPr>
          <w:rFonts w:ascii="Century Gothic" w:hAnsi="Century Gothic"/>
          <w:sz w:val="20"/>
          <w:szCs w:val="20"/>
        </w:rPr>
        <w:t xml:space="preserve"> prior, have a final technology check, and then return about 5 mins. prior to webinar start time.</w:t>
      </w:r>
    </w:p>
    <w:p w14:paraId="738BE095" w14:textId="77777777" w:rsidR="00F4117E" w:rsidRPr="0011266E" w:rsidRDefault="00F4117E" w:rsidP="00F22D6D">
      <w:pPr>
        <w:rPr>
          <w:rFonts w:ascii="Century Gothic" w:hAnsi="Century Gothic"/>
          <w:sz w:val="20"/>
          <w:szCs w:val="20"/>
        </w:rPr>
      </w:pPr>
    </w:p>
    <w:p w14:paraId="6C41ED00" w14:textId="3828806A" w:rsidR="00C56FF6" w:rsidRPr="0011266E" w:rsidRDefault="0065706A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 xml:space="preserve">Suggested </w:t>
      </w:r>
      <w:r w:rsidR="00E87F3B" w:rsidRPr="0011266E">
        <w:rPr>
          <w:rFonts w:ascii="Century Gothic" w:hAnsi="Century Gothic"/>
          <w:sz w:val="20"/>
          <w:szCs w:val="20"/>
        </w:rPr>
        <w:t>b</w:t>
      </w:r>
      <w:r w:rsidR="00C56FF6" w:rsidRPr="0011266E">
        <w:rPr>
          <w:rFonts w:ascii="Century Gothic" w:hAnsi="Century Gothic"/>
          <w:sz w:val="20"/>
          <w:szCs w:val="20"/>
        </w:rPr>
        <w:t xml:space="preserve">est practices for </w:t>
      </w:r>
      <w:r w:rsidR="00D54A97" w:rsidRPr="0011266E">
        <w:rPr>
          <w:rFonts w:ascii="Century Gothic" w:hAnsi="Century Gothic"/>
          <w:sz w:val="20"/>
          <w:szCs w:val="20"/>
        </w:rPr>
        <w:t>webinar</w:t>
      </w:r>
      <w:r w:rsidR="00E87F3B" w:rsidRPr="0011266E">
        <w:rPr>
          <w:rFonts w:ascii="Century Gothic" w:hAnsi="Century Gothic"/>
          <w:sz w:val="20"/>
          <w:szCs w:val="20"/>
        </w:rPr>
        <w:t xml:space="preserve"> PPT design</w:t>
      </w:r>
      <w:r w:rsidR="00C56FF6" w:rsidRPr="0011266E">
        <w:rPr>
          <w:rFonts w:ascii="Century Gothic" w:hAnsi="Century Gothic"/>
          <w:sz w:val="20"/>
          <w:szCs w:val="20"/>
        </w:rPr>
        <w:t xml:space="preserve">: </w:t>
      </w:r>
    </w:p>
    <w:p w14:paraId="3926D699" w14:textId="71C8CC05" w:rsidR="00E87F3B" w:rsidRPr="0011266E" w:rsidRDefault="00C56FF6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 xml:space="preserve">No </w:t>
      </w:r>
      <w:r w:rsidR="00E87F3B" w:rsidRPr="0011266E">
        <w:rPr>
          <w:rFonts w:ascii="Century Gothic" w:hAnsi="Century Gothic"/>
          <w:sz w:val="20"/>
          <w:szCs w:val="20"/>
        </w:rPr>
        <w:t xml:space="preserve">overly </w:t>
      </w:r>
      <w:r w:rsidRPr="0011266E">
        <w:rPr>
          <w:rFonts w:ascii="Century Gothic" w:hAnsi="Century Gothic"/>
          <w:sz w:val="20"/>
          <w:szCs w:val="20"/>
        </w:rPr>
        <w:t>bright colors</w:t>
      </w:r>
      <w:r w:rsidR="00E87F3B" w:rsidRPr="0011266E">
        <w:rPr>
          <w:rFonts w:ascii="Century Gothic" w:hAnsi="Century Gothic"/>
          <w:sz w:val="20"/>
          <w:szCs w:val="20"/>
        </w:rPr>
        <w:t>, especially for fonts</w:t>
      </w:r>
      <w:r w:rsidRPr="0011266E">
        <w:rPr>
          <w:rFonts w:ascii="Century Gothic" w:hAnsi="Century Gothic"/>
          <w:sz w:val="20"/>
          <w:szCs w:val="20"/>
        </w:rPr>
        <w:t xml:space="preserve"> (red, yellow)</w:t>
      </w:r>
    </w:p>
    <w:p w14:paraId="08F40D20" w14:textId="7130CA56" w:rsidR="00E80610" w:rsidRPr="0011266E" w:rsidRDefault="00C56FF6" w:rsidP="00F22D6D">
      <w:pPr>
        <w:rPr>
          <w:rFonts w:ascii="Century Gothic" w:hAnsi="Century Gothic"/>
          <w:sz w:val="20"/>
          <w:szCs w:val="20"/>
        </w:rPr>
      </w:pPr>
      <w:r w:rsidRPr="0011266E">
        <w:rPr>
          <w:rFonts w:ascii="Century Gothic" w:hAnsi="Century Gothic"/>
          <w:sz w:val="20"/>
          <w:szCs w:val="20"/>
        </w:rPr>
        <w:t xml:space="preserve">Use clean, readable font and limit amount of text per slide to a minimum (no long, bullet lists in </w:t>
      </w:r>
      <w:r w:rsidR="0065706A" w:rsidRPr="0011266E">
        <w:rPr>
          <w:rFonts w:ascii="Century Gothic" w:hAnsi="Century Gothic"/>
          <w:sz w:val="20"/>
          <w:szCs w:val="20"/>
        </w:rPr>
        <w:t xml:space="preserve">small </w:t>
      </w:r>
      <w:r w:rsidRPr="0011266E">
        <w:rPr>
          <w:rFonts w:ascii="Century Gothic" w:hAnsi="Century Gothic"/>
          <w:sz w:val="20"/>
          <w:szCs w:val="20"/>
        </w:rPr>
        <w:t xml:space="preserve">font on a single page) </w:t>
      </w:r>
      <w:r w:rsidR="0065706A" w:rsidRPr="0011266E">
        <w:rPr>
          <w:rFonts w:ascii="Century Gothic" w:hAnsi="Century Gothic"/>
          <w:sz w:val="20"/>
          <w:szCs w:val="20"/>
        </w:rPr>
        <w:t>as</w:t>
      </w:r>
      <w:r w:rsidRPr="0011266E">
        <w:rPr>
          <w:rFonts w:ascii="Century Gothic" w:hAnsi="Century Gothic"/>
          <w:sz w:val="20"/>
          <w:szCs w:val="20"/>
        </w:rPr>
        <w:t xml:space="preserve"> attendees will likely print the PDF for future reference</w:t>
      </w:r>
      <w:r w:rsidR="00E87F3B" w:rsidRPr="0011266E">
        <w:rPr>
          <w:rFonts w:ascii="Century Gothic" w:hAnsi="Century Gothic"/>
          <w:sz w:val="20"/>
          <w:szCs w:val="20"/>
        </w:rPr>
        <w:t>.</w:t>
      </w:r>
    </w:p>
    <w:p w14:paraId="77CF3243" w14:textId="62C81944" w:rsidR="0011266E" w:rsidRPr="0011266E" w:rsidRDefault="0011266E" w:rsidP="00F22D6D">
      <w:pPr>
        <w:rPr>
          <w:rFonts w:ascii="Century Gothic" w:hAnsi="Century Gothic"/>
          <w:sz w:val="20"/>
          <w:szCs w:val="20"/>
        </w:rPr>
      </w:pPr>
    </w:p>
    <w:p w14:paraId="1D1DDB7E" w14:textId="5C8AA9C1" w:rsidR="0011266E" w:rsidRDefault="0011266E" w:rsidP="00F22D6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Completed form should be emailed to</w:t>
      </w:r>
      <w:r w:rsidRPr="0011266E">
        <w:rPr>
          <w:rFonts w:ascii="Century Gothic" w:hAnsi="Century Gothic"/>
          <w:sz w:val="20"/>
          <w:szCs w:val="20"/>
        </w:rPr>
        <w:t xml:space="preserve"> MACA Program Chair </w:t>
      </w:r>
      <w:hyperlink r:id="rId10" w:history="1">
        <w:r w:rsidRPr="0011266E">
          <w:rPr>
            <w:rStyle w:val="Hyperlink"/>
            <w:rFonts w:ascii="Century Gothic" w:hAnsi="Century Gothic"/>
            <w:sz w:val="20"/>
            <w:szCs w:val="20"/>
          </w:rPr>
          <w:t>Chuck Riter</w:t>
        </w:r>
      </w:hyperlink>
      <w:r w:rsidRPr="0011266E">
        <w:rPr>
          <w:rFonts w:ascii="Century Gothic" w:hAnsi="Century Gothic"/>
          <w:sz w:val="20"/>
          <w:szCs w:val="20"/>
        </w:rPr>
        <w:t xml:space="preserve"> or MACA Executive Director </w:t>
      </w:r>
      <w:hyperlink r:id="rId11" w:history="1">
        <w:r w:rsidRPr="0011266E">
          <w:rPr>
            <w:rStyle w:val="Hyperlink"/>
            <w:rFonts w:ascii="Century Gothic" w:hAnsi="Century Gothic"/>
            <w:sz w:val="20"/>
            <w:szCs w:val="20"/>
          </w:rPr>
          <w:t>Rose Jeffries</w:t>
        </w:r>
      </w:hyperlink>
      <w:r w:rsidRPr="0011266E">
        <w:rPr>
          <w:rFonts w:ascii="Century Gothic" w:hAnsi="Century Gothic"/>
          <w:sz w:val="20"/>
          <w:szCs w:val="20"/>
        </w:rPr>
        <w:t>.</w:t>
      </w:r>
    </w:p>
    <w:sectPr w:rsidR="0011266E" w:rsidSect="0011266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1417"/>
    <w:multiLevelType w:val="hybridMultilevel"/>
    <w:tmpl w:val="5096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12B46"/>
    <w:multiLevelType w:val="hybridMultilevel"/>
    <w:tmpl w:val="C254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F6"/>
    <w:rsid w:val="000147F2"/>
    <w:rsid w:val="00047D21"/>
    <w:rsid w:val="00067B9C"/>
    <w:rsid w:val="00105B2C"/>
    <w:rsid w:val="0011266E"/>
    <w:rsid w:val="00140AEC"/>
    <w:rsid w:val="00182074"/>
    <w:rsid w:val="001902D9"/>
    <w:rsid w:val="002C315C"/>
    <w:rsid w:val="002F378E"/>
    <w:rsid w:val="00314D0F"/>
    <w:rsid w:val="004066D9"/>
    <w:rsid w:val="0042465B"/>
    <w:rsid w:val="0044058A"/>
    <w:rsid w:val="00442492"/>
    <w:rsid w:val="00462F89"/>
    <w:rsid w:val="004C18D4"/>
    <w:rsid w:val="00555467"/>
    <w:rsid w:val="00570040"/>
    <w:rsid w:val="00573C36"/>
    <w:rsid w:val="006056EF"/>
    <w:rsid w:val="0065706A"/>
    <w:rsid w:val="006B5550"/>
    <w:rsid w:val="006F5D83"/>
    <w:rsid w:val="007230AB"/>
    <w:rsid w:val="00772EB2"/>
    <w:rsid w:val="007968B7"/>
    <w:rsid w:val="007F26AE"/>
    <w:rsid w:val="008278C4"/>
    <w:rsid w:val="00837D56"/>
    <w:rsid w:val="00883C7E"/>
    <w:rsid w:val="00902A80"/>
    <w:rsid w:val="00973D2F"/>
    <w:rsid w:val="00981DAF"/>
    <w:rsid w:val="0098483B"/>
    <w:rsid w:val="00AD1DDF"/>
    <w:rsid w:val="00B1303B"/>
    <w:rsid w:val="00BA0F44"/>
    <w:rsid w:val="00C351C9"/>
    <w:rsid w:val="00C56FF6"/>
    <w:rsid w:val="00D164D9"/>
    <w:rsid w:val="00D54A97"/>
    <w:rsid w:val="00D64EE5"/>
    <w:rsid w:val="00DA41FC"/>
    <w:rsid w:val="00DE4EDC"/>
    <w:rsid w:val="00E80610"/>
    <w:rsid w:val="00E87F3B"/>
    <w:rsid w:val="00EA1C03"/>
    <w:rsid w:val="00ED6C9C"/>
    <w:rsid w:val="00F22D6D"/>
    <w:rsid w:val="00F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C7EF"/>
  <w15:chartTrackingRefBased/>
  <w15:docId w15:val="{D5E7145E-63B0-48FB-9C6A-4D09671B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F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2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jeffries@midatlanticcollectors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huck.riter@emergentbg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11" ma:contentTypeDescription="Create a new document." ma:contentTypeScope="" ma:versionID="b1e4198ffebd0185ede0ef39db7d0261">
  <xsd:schema xmlns:xsd="http://www.w3.org/2001/XMLSchema" xmlns:xs="http://www.w3.org/2001/XMLSchema" xmlns:p="http://schemas.microsoft.com/office/2006/metadata/properties" xmlns:ns3="594022c7-28a7-4e5c-8854-df6a7ef56d4f" xmlns:ns4="a607a33b-3db6-4c29-911e-dd431811d9ac" targetNamespace="http://schemas.microsoft.com/office/2006/metadata/properties" ma:root="true" ma:fieldsID="7d096aaa0a5fa20f9d60f052890e6d09" ns3:_="" ns4:_="">
    <xsd:import namespace="594022c7-28a7-4e5c-8854-df6a7ef56d4f"/>
    <xsd:import namespace="a607a33b-3db6-4c29-911e-dd431811d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F4CCD-51B2-45AA-B66E-A7DEFC04E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CD033-B251-43FA-9FD3-79B5C8384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BB8AE-548A-0F44-8035-C7CF7E2A3B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38DE9-30A5-4F9C-AE7B-E01F1972C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22c7-28a7-4e5c-8854-df6a7ef56d4f"/>
    <ds:schemaRef ds:uri="a607a33b-3db6-4c29-911e-dd431811d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2</cp:revision>
  <dcterms:created xsi:type="dcterms:W3CDTF">2020-10-21T13:15:00Z</dcterms:created>
  <dcterms:modified xsi:type="dcterms:W3CDTF">2020-10-21T13:15:00Z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0x01010059554226E35BDD479BEA7357A8E8F943</vt:lpwstr>
  </property>
</Properties>
</file>